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A438" w14:textId="77777777" w:rsidR="004626F6" w:rsidRDefault="004626F6" w:rsidP="004626F6">
      <w:pPr>
        <w:spacing w:after="0"/>
        <w:jc w:val="both"/>
        <w:rPr>
          <w:rFonts w:ascii="Times New Roman" w:hAnsi="Times New Roman" w:cs="Times New Roman"/>
          <w:sz w:val="24"/>
          <w:szCs w:val="24"/>
        </w:rPr>
      </w:pPr>
    </w:p>
    <w:p w14:paraId="59C0374C" w14:textId="7180F1DA" w:rsidR="004626F6" w:rsidRPr="004626F6" w:rsidRDefault="004626F6" w:rsidP="004626F6">
      <w:pPr>
        <w:spacing w:after="0"/>
        <w:jc w:val="center"/>
        <w:rPr>
          <w:rFonts w:ascii="Times New Roman" w:hAnsi="Times New Roman" w:cs="Times New Roman"/>
          <w:sz w:val="48"/>
          <w:szCs w:val="48"/>
        </w:rPr>
      </w:pPr>
      <w:r w:rsidRPr="004626F6">
        <w:rPr>
          <w:rFonts w:ascii="Times New Roman" w:hAnsi="Times New Roman" w:cs="Times New Roman"/>
          <w:sz w:val="48"/>
          <w:szCs w:val="48"/>
        </w:rPr>
        <w:t>NOMINATIONS for 2026</w:t>
      </w:r>
    </w:p>
    <w:p w14:paraId="79BEF490" w14:textId="77777777" w:rsidR="004626F6" w:rsidRDefault="004626F6" w:rsidP="004626F6">
      <w:pPr>
        <w:spacing w:after="0"/>
        <w:jc w:val="both"/>
        <w:rPr>
          <w:rFonts w:ascii="Times New Roman" w:hAnsi="Times New Roman" w:cs="Times New Roman"/>
          <w:sz w:val="24"/>
          <w:szCs w:val="24"/>
        </w:rPr>
      </w:pPr>
    </w:p>
    <w:p w14:paraId="4ECE6C76" w14:textId="5C2DA91B" w:rsidR="004626F6" w:rsidRDefault="004626F6" w:rsidP="004626F6">
      <w:pPr>
        <w:spacing w:after="0"/>
        <w:jc w:val="both"/>
        <w:rPr>
          <w:rFonts w:ascii="Times New Roman" w:hAnsi="Times New Roman" w:cs="Times New Roman"/>
          <w:sz w:val="24"/>
          <w:szCs w:val="24"/>
        </w:rPr>
      </w:pPr>
      <w:r>
        <w:rPr>
          <w:rFonts w:ascii="Times New Roman" w:hAnsi="Times New Roman" w:cs="Times New Roman"/>
          <w:sz w:val="24"/>
          <w:szCs w:val="24"/>
        </w:rPr>
        <w:t>The Holy Spirit works in each of us and helps direct us in the way we should go. Nominations are now being accepted for the election of the following district officers at the 2026 LWML Louisiana-Mississippi District Convention. Nominations will be received through September 30, 2025.</w:t>
      </w:r>
    </w:p>
    <w:p w14:paraId="6023B9B1" w14:textId="3D82EE96" w:rsidR="004626F6" w:rsidRPr="0019772D" w:rsidRDefault="004626F6" w:rsidP="004626F6">
      <w:pPr>
        <w:pStyle w:val="ListParagraph"/>
        <w:numPr>
          <w:ilvl w:val="0"/>
          <w:numId w:val="1"/>
        </w:numPr>
        <w:spacing w:after="0"/>
        <w:jc w:val="both"/>
        <w:rPr>
          <w:rFonts w:ascii="Times New Roman" w:hAnsi="Times New Roman" w:cs="Times New Roman"/>
          <w:sz w:val="24"/>
          <w:szCs w:val="24"/>
        </w:rPr>
      </w:pPr>
      <w:r w:rsidRPr="0019772D">
        <w:rPr>
          <w:rFonts w:ascii="Times New Roman" w:hAnsi="Times New Roman" w:cs="Times New Roman"/>
          <w:sz w:val="24"/>
          <w:szCs w:val="24"/>
        </w:rPr>
        <w:t>Vice President of Organizational Resources</w:t>
      </w:r>
      <w:r w:rsidR="00681E02">
        <w:rPr>
          <w:rFonts w:ascii="Times New Roman" w:hAnsi="Times New Roman" w:cs="Times New Roman"/>
          <w:sz w:val="24"/>
          <w:szCs w:val="24"/>
        </w:rPr>
        <w:t xml:space="preserve"> (formerly Servant Resources)</w:t>
      </w:r>
      <w:r w:rsidRPr="0019772D">
        <w:rPr>
          <w:rFonts w:ascii="Times New Roman" w:hAnsi="Times New Roman" w:cs="Times New Roman"/>
          <w:sz w:val="24"/>
          <w:szCs w:val="24"/>
        </w:rPr>
        <w:t>, currently Kathy Capace</w:t>
      </w:r>
    </w:p>
    <w:p w14:paraId="55979870" w14:textId="14524EDE" w:rsidR="004626F6" w:rsidRPr="0019772D" w:rsidRDefault="004626F6" w:rsidP="004626F6">
      <w:pPr>
        <w:pStyle w:val="ListParagraph"/>
        <w:numPr>
          <w:ilvl w:val="0"/>
          <w:numId w:val="1"/>
        </w:numPr>
        <w:spacing w:after="0"/>
        <w:jc w:val="both"/>
        <w:rPr>
          <w:rFonts w:ascii="Times New Roman" w:hAnsi="Times New Roman" w:cs="Times New Roman"/>
          <w:sz w:val="24"/>
          <w:szCs w:val="24"/>
        </w:rPr>
      </w:pPr>
      <w:r w:rsidRPr="0019772D">
        <w:rPr>
          <w:rFonts w:ascii="Times New Roman" w:hAnsi="Times New Roman" w:cs="Times New Roman"/>
          <w:sz w:val="24"/>
          <w:szCs w:val="24"/>
        </w:rPr>
        <w:t>Vice President of Special Focus Ministries</w:t>
      </w:r>
      <w:r w:rsidR="00681E02">
        <w:rPr>
          <w:rFonts w:ascii="Times New Roman" w:hAnsi="Times New Roman" w:cs="Times New Roman"/>
          <w:sz w:val="24"/>
          <w:szCs w:val="24"/>
        </w:rPr>
        <w:t xml:space="preserve"> (formerly Human Care),</w:t>
      </w:r>
      <w:r w:rsidRPr="0019772D">
        <w:rPr>
          <w:rFonts w:ascii="Times New Roman" w:hAnsi="Times New Roman" w:cs="Times New Roman"/>
          <w:sz w:val="24"/>
          <w:szCs w:val="24"/>
        </w:rPr>
        <w:t xml:space="preserve"> currently Betty Roberson</w:t>
      </w:r>
    </w:p>
    <w:p w14:paraId="33BFD210" w14:textId="77777777" w:rsidR="004626F6" w:rsidRPr="0019772D" w:rsidRDefault="004626F6" w:rsidP="004626F6">
      <w:pPr>
        <w:pStyle w:val="ListParagraph"/>
        <w:numPr>
          <w:ilvl w:val="0"/>
          <w:numId w:val="1"/>
        </w:numPr>
        <w:spacing w:after="0"/>
        <w:jc w:val="both"/>
        <w:rPr>
          <w:rFonts w:ascii="Times New Roman" w:hAnsi="Times New Roman" w:cs="Times New Roman"/>
          <w:sz w:val="24"/>
          <w:szCs w:val="24"/>
        </w:rPr>
      </w:pPr>
      <w:r w:rsidRPr="0019772D">
        <w:rPr>
          <w:rFonts w:ascii="Times New Roman" w:hAnsi="Times New Roman" w:cs="Times New Roman"/>
          <w:sz w:val="24"/>
          <w:szCs w:val="24"/>
        </w:rPr>
        <w:t>Treasurer, currently Joanie Schendel</w:t>
      </w:r>
    </w:p>
    <w:p w14:paraId="60EA6D54" w14:textId="77777777" w:rsidR="004626F6" w:rsidRPr="0019772D" w:rsidRDefault="004626F6" w:rsidP="004626F6">
      <w:pPr>
        <w:pStyle w:val="ListParagraph"/>
        <w:numPr>
          <w:ilvl w:val="0"/>
          <w:numId w:val="1"/>
        </w:numPr>
        <w:spacing w:after="0"/>
        <w:jc w:val="both"/>
        <w:rPr>
          <w:rFonts w:ascii="Times New Roman" w:hAnsi="Times New Roman" w:cs="Times New Roman"/>
          <w:sz w:val="24"/>
          <w:szCs w:val="24"/>
        </w:rPr>
      </w:pPr>
      <w:r w:rsidRPr="0019772D">
        <w:rPr>
          <w:rFonts w:ascii="Times New Roman" w:hAnsi="Times New Roman" w:cs="Times New Roman"/>
          <w:sz w:val="24"/>
          <w:szCs w:val="24"/>
        </w:rPr>
        <w:t>Junior Pastoral Counselor</w:t>
      </w:r>
      <w:r>
        <w:rPr>
          <w:rFonts w:ascii="Times New Roman" w:hAnsi="Times New Roman" w:cs="Times New Roman"/>
          <w:sz w:val="24"/>
          <w:szCs w:val="24"/>
        </w:rPr>
        <w:t xml:space="preserve">, </w:t>
      </w:r>
      <w:r w:rsidRPr="0019772D">
        <w:rPr>
          <w:rFonts w:ascii="Times New Roman" w:hAnsi="Times New Roman" w:cs="Times New Roman"/>
          <w:sz w:val="24"/>
          <w:szCs w:val="24"/>
        </w:rPr>
        <w:t xml:space="preserve">currently Robert Portier, who </w:t>
      </w:r>
      <w:r>
        <w:rPr>
          <w:rFonts w:ascii="Times New Roman" w:hAnsi="Times New Roman" w:cs="Times New Roman"/>
          <w:sz w:val="24"/>
          <w:szCs w:val="24"/>
        </w:rPr>
        <w:t>becomes</w:t>
      </w:r>
      <w:r w:rsidRPr="0019772D">
        <w:rPr>
          <w:rFonts w:ascii="Times New Roman" w:hAnsi="Times New Roman" w:cs="Times New Roman"/>
          <w:sz w:val="24"/>
          <w:szCs w:val="24"/>
        </w:rPr>
        <w:t xml:space="preserve"> Senior Pastoral Counselor</w:t>
      </w:r>
      <w:r>
        <w:rPr>
          <w:rFonts w:ascii="Times New Roman" w:hAnsi="Times New Roman" w:cs="Times New Roman"/>
          <w:sz w:val="24"/>
          <w:szCs w:val="24"/>
        </w:rPr>
        <w:t xml:space="preserve"> at the 2026 convention. </w:t>
      </w:r>
    </w:p>
    <w:p w14:paraId="1C710E3A" w14:textId="77777777" w:rsidR="004626F6" w:rsidRPr="0019772D" w:rsidRDefault="004626F6" w:rsidP="004626F6">
      <w:pPr>
        <w:pStyle w:val="ListParagraph"/>
        <w:numPr>
          <w:ilvl w:val="0"/>
          <w:numId w:val="1"/>
        </w:numPr>
        <w:spacing w:after="0"/>
        <w:jc w:val="both"/>
        <w:rPr>
          <w:rFonts w:ascii="Times New Roman" w:hAnsi="Times New Roman" w:cs="Times New Roman"/>
          <w:sz w:val="24"/>
          <w:szCs w:val="24"/>
        </w:rPr>
      </w:pPr>
      <w:r w:rsidRPr="0019772D">
        <w:rPr>
          <w:rFonts w:ascii="Times New Roman" w:hAnsi="Times New Roman" w:cs="Times New Roman"/>
          <w:sz w:val="24"/>
          <w:szCs w:val="24"/>
        </w:rPr>
        <w:t>Nominating Committee, currently Lauretta Houston, Terry Kendrick, Gerda Portier, Anita Granger</w:t>
      </w:r>
    </w:p>
    <w:p w14:paraId="383B9153" w14:textId="77777777" w:rsidR="004626F6" w:rsidRDefault="004626F6" w:rsidP="004626F6">
      <w:pPr>
        <w:spacing w:after="0"/>
        <w:jc w:val="both"/>
        <w:rPr>
          <w:rFonts w:ascii="Times New Roman" w:hAnsi="Times New Roman" w:cs="Times New Roman"/>
          <w:sz w:val="24"/>
          <w:szCs w:val="24"/>
        </w:rPr>
      </w:pPr>
    </w:p>
    <w:p w14:paraId="6042F737" w14:textId="77700C6C" w:rsidR="004626F6" w:rsidRDefault="004626F6" w:rsidP="004626F6">
      <w:pPr>
        <w:spacing w:after="0"/>
        <w:jc w:val="both"/>
        <w:rPr>
          <w:rFonts w:ascii="Times New Roman" w:hAnsi="Times New Roman" w:cs="Times New Roman"/>
          <w:sz w:val="24"/>
          <w:szCs w:val="24"/>
        </w:rPr>
      </w:pPr>
      <w:r>
        <w:rPr>
          <w:rFonts w:ascii="Times New Roman" w:hAnsi="Times New Roman" w:cs="Times New Roman"/>
          <w:sz w:val="24"/>
          <w:szCs w:val="24"/>
        </w:rPr>
        <w:t>The first four offices serve four</w:t>
      </w:r>
      <w:r w:rsidR="00BD34FD">
        <w:rPr>
          <w:rFonts w:ascii="Times New Roman" w:hAnsi="Times New Roman" w:cs="Times New Roman"/>
          <w:sz w:val="24"/>
          <w:szCs w:val="24"/>
        </w:rPr>
        <w:t>-</w:t>
      </w:r>
      <w:r>
        <w:rPr>
          <w:rFonts w:ascii="Times New Roman" w:hAnsi="Times New Roman" w:cs="Times New Roman"/>
          <w:sz w:val="24"/>
          <w:szCs w:val="24"/>
        </w:rPr>
        <w:t>year terms, and the nominating committee serves a two</w:t>
      </w:r>
      <w:r w:rsidR="00BD34FD">
        <w:rPr>
          <w:rFonts w:ascii="Times New Roman" w:hAnsi="Times New Roman" w:cs="Times New Roman"/>
          <w:sz w:val="24"/>
          <w:szCs w:val="24"/>
        </w:rPr>
        <w:t>-</w:t>
      </w:r>
      <w:r>
        <w:rPr>
          <w:rFonts w:ascii="Times New Roman" w:hAnsi="Times New Roman" w:cs="Times New Roman"/>
          <w:sz w:val="24"/>
          <w:szCs w:val="24"/>
        </w:rPr>
        <w:t>year term. To nominate a woman (who has previously held or currently holds any office at the zone level) for any of the listed district offices, please complete the LA-MS District Recommendation found on the website and submit it to the Nominating Committee Chairman</w:t>
      </w:r>
      <w:r w:rsidR="00FE64A2">
        <w:rPr>
          <w:rFonts w:ascii="Times New Roman" w:hAnsi="Times New Roman" w:cs="Times New Roman"/>
          <w:sz w:val="24"/>
          <w:szCs w:val="24"/>
        </w:rPr>
        <w:t xml:space="preserve"> </w:t>
      </w:r>
      <w:r>
        <w:rPr>
          <w:rFonts w:ascii="Times New Roman" w:hAnsi="Times New Roman" w:cs="Times New Roman"/>
          <w:sz w:val="24"/>
          <w:szCs w:val="24"/>
        </w:rPr>
        <w:t>(include your name, mailing address, and email address). Permission from the person to submit her name is not needed</w:t>
      </w:r>
      <w:r w:rsidR="00FE64A2">
        <w:rPr>
          <w:rFonts w:ascii="Times New Roman" w:hAnsi="Times New Roman" w:cs="Times New Roman"/>
          <w:sz w:val="24"/>
          <w:szCs w:val="24"/>
        </w:rPr>
        <w:t>,</w:t>
      </w:r>
      <w:r>
        <w:rPr>
          <w:rFonts w:ascii="Times New Roman" w:hAnsi="Times New Roman" w:cs="Times New Roman"/>
          <w:sz w:val="24"/>
          <w:szCs w:val="24"/>
        </w:rPr>
        <w:t xml:space="preserve"> as the committee will determine which </w:t>
      </w:r>
      <w:r w:rsidR="00B65E91">
        <w:rPr>
          <w:rFonts w:ascii="Times New Roman" w:hAnsi="Times New Roman" w:cs="Times New Roman"/>
          <w:sz w:val="24"/>
          <w:szCs w:val="24"/>
        </w:rPr>
        <w:t>qualified nominees are available</w:t>
      </w:r>
      <w:r>
        <w:rPr>
          <w:rFonts w:ascii="Times New Roman" w:hAnsi="Times New Roman" w:cs="Times New Roman"/>
          <w:sz w:val="24"/>
          <w:szCs w:val="24"/>
        </w:rPr>
        <w:t xml:space="preserve">. </w:t>
      </w:r>
    </w:p>
    <w:p w14:paraId="0412DF90" w14:textId="77777777" w:rsidR="004626F6" w:rsidRDefault="004626F6" w:rsidP="004626F6">
      <w:pPr>
        <w:spacing w:after="0"/>
        <w:jc w:val="both"/>
        <w:rPr>
          <w:rFonts w:ascii="Times New Roman" w:hAnsi="Times New Roman" w:cs="Times New Roman"/>
          <w:sz w:val="24"/>
          <w:szCs w:val="24"/>
        </w:rPr>
      </w:pPr>
    </w:p>
    <w:p w14:paraId="63173DF9" w14:textId="787F5BF8" w:rsidR="004626F6" w:rsidRDefault="004626F6" w:rsidP="004626F6">
      <w:pPr>
        <w:spacing w:after="0"/>
        <w:jc w:val="both"/>
        <w:rPr>
          <w:rFonts w:ascii="Times New Roman" w:hAnsi="Times New Roman" w:cs="Times New Roman"/>
          <w:sz w:val="24"/>
          <w:szCs w:val="24"/>
        </w:rPr>
      </w:pPr>
      <w:r>
        <w:rPr>
          <w:rFonts w:ascii="Times New Roman" w:hAnsi="Times New Roman" w:cs="Times New Roman"/>
          <w:sz w:val="24"/>
          <w:szCs w:val="24"/>
        </w:rPr>
        <w:t xml:space="preserve">The Nominating Committee should </w:t>
      </w:r>
      <w:r w:rsidR="00FE64A2">
        <w:rPr>
          <w:rFonts w:ascii="Times New Roman" w:hAnsi="Times New Roman" w:cs="Times New Roman"/>
          <w:sz w:val="24"/>
          <w:szCs w:val="24"/>
        </w:rPr>
        <w:t>consist of</w:t>
      </w:r>
      <w:r>
        <w:rPr>
          <w:rFonts w:ascii="Times New Roman" w:hAnsi="Times New Roman" w:cs="Times New Roman"/>
          <w:sz w:val="24"/>
          <w:szCs w:val="24"/>
        </w:rPr>
        <w:t xml:space="preserve"> at least three members</w:t>
      </w:r>
      <w:r w:rsidR="00FE64A2">
        <w:rPr>
          <w:rFonts w:ascii="Times New Roman" w:hAnsi="Times New Roman" w:cs="Times New Roman"/>
          <w:sz w:val="24"/>
          <w:szCs w:val="24"/>
        </w:rPr>
        <w:t>, who will</w:t>
      </w:r>
      <w:r>
        <w:rPr>
          <w:rFonts w:ascii="Times New Roman" w:hAnsi="Times New Roman" w:cs="Times New Roman"/>
          <w:sz w:val="24"/>
          <w:szCs w:val="24"/>
        </w:rPr>
        <w:t xml:space="preserve"> be elected from a slate of at least five</w:t>
      </w:r>
      <w:r w:rsidR="00FE64A2">
        <w:rPr>
          <w:rFonts w:ascii="Times New Roman" w:hAnsi="Times New Roman" w:cs="Times New Roman"/>
          <w:sz w:val="24"/>
          <w:szCs w:val="24"/>
        </w:rPr>
        <w:t>,</w:t>
      </w:r>
      <w:r>
        <w:rPr>
          <w:rFonts w:ascii="Times New Roman" w:hAnsi="Times New Roman" w:cs="Times New Roman"/>
          <w:sz w:val="24"/>
          <w:szCs w:val="24"/>
        </w:rPr>
        <w:t xml:space="preserve"> representing a minimum of three zones.</w:t>
      </w:r>
    </w:p>
    <w:p w14:paraId="0DB16F2C" w14:textId="77777777" w:rsidR="004626F6" w:rsidRDefault="004626F6" w:rsidP="004626F6">
      <w:pPr>
        <w:spacing w:after="0"/>
        <w:jc w:val="both"/>
        <w:rPr>
          <w:rFonts w:ascii="Times New Roman" w:hAnsi="Times New Roman" w:cs="Times New Roman"/>
          <w:sz w:val="24"/>
          <w:szCs w:val="24"/>
        </w:rPr>
      </w:pPr>
    </w:p>
    <w:p w14:paraId="6093EEDF" w14:textId="285859BD" w:rsidR="004626F6" w:rsidRDefault="004626F6" w:rsidP="004626F6">
      <w:pPr>
        <w:spacing w:after="0"/>
        <w:jc w:val="both"/>
        <w:rPr>
          <w:rFonts w:ascii="Times New Roman" w:hAnsi="Times New Roman" w:cs="Times New Roman"/>
          <w:sz w:val="24"/>
          <w:szCs w:val="24"/>
        </w:rPr>
      </w:pPr>
      <w:r>
        <w:rPr>
          <w:rFonts w:ascii="Times New Roman" w:hAnsi="Times New Roman" w:cs="Times New Roman"/>
          <w:sz w:val="24"/>
          <w:szCs w:val="24"/>
        </w:rPr>
        <w:t>To nominate a pastor for Junior Pastoral Counselor, please provide his name to a LA-MS district board member o</w:t>
      </w:r>
      <w:r w:rsidR="00FE64A2">
        <w:rPr>
          <w:rFonts w:ascii="Times New Roman" w:hAnsi="Times New Roman" w:cs="Times New Roman"/>
          <w:sz w:val="24"/>
          <w:szCs w:val="24"/>
        </w:rPr>
        <w:t>r</w:t>
      </w:r>
      <w:r>
        <w:rPr>
          <w:rFonts w:ascii="Times New Roman" w:hAnsi="Times New Roman" w:cs="Times New Roman"/>
          <w:sz w:val="24"/>
          <w:szCs w:val="24"/>
        </w:rPr>
        <w:t xml:space="preserve"> </w:t>
      </w:r>
      <w:r w:rsidR="00FE64A2">
        <w:rPr>
          <w:rFonts w:ascii="Times New Roman" w:hAnsi="Times New Roman" w:cs="Times New Roman"/>
          <w:sz w:val="24"/>
          <w:szCs w:val="24"/>
        </w:rPr>
        <w:t xml:space="preserve">a </w:t>
      </w:r>
      <w:r>
        <w:rPr>
          <w:rFonts w:ascii="Times New Roman" w:hAnsi="Times New Roman" w:cs="Times New Roman"/>
          <w:sz w:val="24"/>
          <w:szCs w:val="24"/>
        </w:rPr>
        <w:t>nominating committee member. As per the LWML LA-MS Bylaws, the Board of Directors shall select six nominees, if possible, for Pastoral Counselors at the fall board meeting in odd</w:t>
      </w:r>
      <w:r w:rsidR="00FE64A2">
        <w:rPr>
          <w:rFonts w:ascii="Times New Roman" w:hAnsi="Times New Roman" w:cs="Times New Roman"/>
          <w:sz w:val="24"/>
          <w:szCs w:val="24"/>
        </w:rPr>
        <w:t>-</w:t>
      </w:r>
      <w:r>
        <w:rPr>
          <w:rFonts w:ascii="Times New Roman" w:hAnsi="Times New Roman" w:cs="Times New Roman"/>
          <w:sz w:val="24"/>
          <w:szCs w:val="24"/>
        </w:rPr>
        <w:t xml:space="preserve">numbered years. The Nominating </w:t>
      </w:r>
      <w:r w:rsidR="00FE64A2">
        <w:rPr>
          <w:rFonts w:ascii="Times New Roman" w:hAnsi="Times New Roman" w:cs="Times New Roman"/>
          <w:sz w:val="24"/>
          <w:szCs w:val="24"/>
        </w:rPr>
        <w:t>C</w:t>
      </w:r>
      <w:r>
        <w:rPr>
          <w:rFonts w:ascii="Times New Roman" w:hAnsi="Times New Roman" w:cs="Times New Roman"/>
          <w:sz w:val="24"/>
          <w:szCs w:val="24"/>
        </w:rPr>
        <w:t xml:space="preserve">ommittee shall submit the names of the nominees to the LCMS Southern District President for approval. From the list of approved nominees, the Nominating Committee shall select two </w:t>
      </w:r>
      <w:r w:rsidR="00FE64A2">
        <w:rPr>
          <w:rFonts w:ascii="Times New Roman" w:hAnsi="Times New Roman" w:cs="Times New Roman"/>
          <w:sz w:val="24"/>
          <w:szCs w:val="24"/>
        </w:rPr>
        <w:t xml:space="preserve">and </w:t>
      </w:r>
      <w:r>
        <w:rPr>
          <w:rFonts w:ascii="Times New Roman" w:hAnsi="Times New Roman" w:cs="Times New Roman"/>
          <w:sz w:val="24"/>
          <w:szCs w:val="24"/>
        </w:rPr>
        <w:t xml:space="preserve">obtain their written consent to serve if elected. Send </w:t>
      </w:r>
      <w:r w:rsidR="00B65E91">
        <w:rPr>
          <w:rFonts w:ascii="Times New Roman" w:hAnsi="Times New Roman" w:cs="Times New Roman"/>
          <w:sz w:val="24"/>
          <w:szCs w:val="24"/>
        </w:rPr>
        <w:t xml:space="preserve">it </w:t>
      </w:r>
      <w:r>
        <w:rPr>
          <w:rFonts w:ascii="Times New Roman" w:hAnsi="Times New Roman" w:cs="Times New Roman"/>
          <w:sz w:val="24"/>
          <w:szCs w:val="24"/>
        </w:rPr>
        <w:t xml:space="preserve">to </w:t>
      </w:r>
      <w:proofErr w:type="gramStart"/>
      <w:r>
        <w:rPr>
          <w:rFonts w:ascii="Times New Roman" w:hAnsi="Times New Roman" w:cs="Times New Roman"/>
          <w:sz w:val="24"/>
          <w:szCs w:val="24"/>
        </w:rPr>
        <w:t>Nominating</w:t>
      </w:r>
      <w:proofErr w:type="gramEnd"/>
      <w:r>
        <w:rPr>
          <w:rFonts w:ascii="Times New Roman" w:hAnsi="Times New Roman" w:cs="Times New Roman"/>
          <w:sz w:val="24"/>
          <w:szCs w:val="24"/>
        </w:rPr>
        <w:t xml:space="preserve"> Committee Chairman Lauretta Houston at </w:t>
      </w:r>
      <w:hyperlink r:id="rId5" w:history="1">
        <w:r w:rsidRPr="002A5F92">
          <w:rPr>
            <w:rStyle w:val="Hyperlink"/>
            <w:rFonts w:ascii="Times New Roman" w:hAnsi="Times New Roman" w:cs="Times New Roman"/>
            <w:sz w:val="24"/>
            <w:szCs w:val="24"/>
          </w:rPr>
          <w:t>ladhouston49@gmail.com</w:t>
        </w:r>
      </w:hyperlink>
      <w:r w:rsidR="00FE64A2">
        <w:t>,</w:t>
      </w:r>
      <w:r>
        <w:rPr>
          <w:rFonts w:ascii="Times New Roman" w:hAnsi="Times New Roman" w:cs="Times New Roman"/>
          <w:sz w:val="24"/>
          <w:szCs w:val="24"/>
        </w:rPr>
        <w:t xml:space="preserve"> or you may send it via postal mail to Lauretta Houston, PO Box 1644, Rosepine, LA 70659.</w:t>
      </w:r>
    </w:p>
    <w:p w14:paraId="6CB38565" w14:textId="0CDCA8D7" w:rsidR="00172D53" w:rsidRDefault="00172D53">
      <w:pPr>
        <w:spacing w:line="278" w:lineRule="auto"/>
      </w:pPr>
      <w:r>
        <w:br w:type="page"/>
      </w:r>
    </w:p>
    <w:p w14:paraId="0845F0BD" w14:textId="61483355" w:rsidR="004626F6" w:rsidRPr="00172D53" w:rsidRDefault="00172D53">
      <w:pPr>
        <w:rPr>
          <w:rFonts w:ascii="Times New Roman" w:hAnsi="Times New Roman" w:cs="Times New Roman"/>
          <w:sz w:val="24"/>
          <w:szCs w:val="24"/>
        </w:rPr>
      </w:pPr>
      <w:r w:rsidRPr="00172D53">
        <w:rPr>
          <w:rFonts w:ascii="Times New Roman" w:hAnsi="Times New Roman" w:cs="Times New Roman"/>
          <w:sz w:val="24"/>
          <w:szCs w:val="24"/>
        </w:rPr>
        <w:lastRenderedPageBreak/>
        <w:t xml:space="preserve">Taken from </w:t>
      </w:r>
      <w:r w:rsidR="00B65E91">
        <w:rPr>
          <w:rFonts w:ascii="Times New Roman" w:hAnsi="Times New Roman" w:cs="Times New Roman"/>
          <w:sz w:val="24"/>
          <w:szCs w:val="24"/>
        </w:rPr>
        <w:t xml:space="preserve">the </w:t>
      </w:r>
      <w:r w:rsidRPr="00172D53">
        <w:rPr>
          <w:rFonts w:ascii="Times New Roman" w:hAnsi="Times New Roman" w:cs="Times New Roman"/>
          <w:sz w:val="24"/>
          <w:szCs w:val="24"/>
        </w:rPr>
        <w:t xml:space="preserve">Lutheran </w:t>
      </w:r>
      <w:r>
        <w:rPr>
          <w:rFonts w:ascii="Times New Roman" w:hAnsi="Times New Roman" w:cs="Times New Roman"/>
          <w:sz w:val="24"/>
          <w:szCs w:val="24"/>
        </w:rPr>
        <w:t>W</w:t>
      </w:r>
      <w:r w:rsidRPr="00172D53">
        <w:rPr>
          <w:rFonts w:ascii="Times New Roman" w:hAnsi="Times New Roman" w:cs="Times New Roman"/>
          <w:sz w:val="24"/>
          <w:szCs w:val="24"/>
        </w:rPr>
        <w:t>omen’s Missionary League, Louisiana-Mississippi District</w:t>
      </w:r>
      <w:r w:rsidR="00B65E91">
        <w:rPr>
          <w:rFonts w:ascii="Times New Roman" w:hAnsi="Times New Roman" w:cs="Times New Roman"/>
          <w:sz w:val="24"/>
          <w:szCs w:val="24"/>
        </w:rPr>
        <w:t xml:space="preserve"> Bylaws</w:t>
      </w:r>
      <w:r w:rsidRPr="00172D53">
        <w:rPr>
          <w:rFonts w:ascii="Times New Roman" w:hAnsi="Times New Roman" w:cs="Times New Roman"/>
          <w:sz w:val="24"/>
          <w:szCs w:val="24"/>
        </w:rPr>
        <w:t>, Revised 202</w:t>
      </w:r>
      <w:r w:rsidR="00D72D97">
        <w:rPr>
          <w:rFonts w:ascii="Times New Roman" w:hAnsi="Times New Roman" w:cs="Times New Roman"/>
          <w:sz w:val="24"/>
          <w:szCs w:val="24"/>
        </w:rPr>
        <w:t>4</w:t>
      </w:r>
    </w:p>
    <w:p w14:paraId="72C08957" w14:textId="7D6ABD63" w:rsidR="00172D53" w:rsidRPr="008040AD" w:rsidRDefault="008040AD">
      <w:pPr>
        <w:rPr>
          <w:rFonts w:ascii="Times New Roman" w:hAnsi="Times New Roman" w:cs="Times New Roman"/>
          <w:b/>
          <w:bCs/>
          <w:sz w:val="24"/>
          <w:szCs w:val="24"/>
        </w:rPr>
      </w:pPr>
      <w:r w:rsidRPr="008040AD">
        <w:rPr>
          <w:rFonts w:ascii="Times New Roman" w:hAnsi="Times New Roman" w:cs="Times New Roman"/>
          <w:b/>
          <w:bCs/>
          <w:sz w:val="24"/>
          <w:szCs w:val="24"/>
        </w:rPr>
        <w:t>Article VII – Duties of Officers</w:t>
      </w:r>
    </w:p>
    <w:p w14:paraId="770C2DDD"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Section 5 </w:t>
      </w:r>
    </w:p>
    <w:p w14:paraId="29485C4A"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The Vice President of Organizational Resources may perform the duties of the office of the </w:t>
      </w:r>
    </w:p>
    <w:p w14:paraId="58095707"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President, in the absence of, or at the request of the President, and </w:t>
      </w:r>
      <w:proofErr w:type="gramStart"/>
      <w:r w:rsidRPr="00D72D97">
        <w:rPr>
          <w:rFonts w:ascii="Times New Roman" w:hAnsi="Times New Roman" w:cs="Times New Roman"/>
          <w:sz w:val="24"/>
          <w:szCs w:val="24"/>
        </w:rPr>
        <w:t>shall;</w:t>
      </w:r>
      <w:proofErr w:type="gramEnd"/>
      <w:r w:rsidRPr="00D72D97">
        <w:rPr>
          <w:rFonts w:ascii="Times New Roman" w:hAnsi="Times New Roman" w:cs="Times New Roman"/>
          <w:sz w:val="24"/>
          <w:szCs w:val="24"/>
        </w:rPr>
        <w:t xml:space="preserve"> </w:t>
      </w:r>
    </w:p>
    <w:p w14:paraId="795C80B4"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serve a chairman of the Young Woman's Representative </w:t>
      </w:r>
      <w:proofErr w:type="gramStart"/>
      <w:r w:rsidRPr="00D72D97">
        <w:rPr>
          <w:rFonts w:ascii="Times New Roman" w:hAnsi="Times New Roman" w:cs="Times New Roman"/>
          <w:sz w:val="24"/>
          <w:szCs w:val="24"/>
        </w:rPr>
        <w:t>program;</w:t>
      </w:r>
      <w:proofErr w:type="gramEnd"/>
      <w:r w:rsidRPr="00D72D97">
        <w:rPr>
          <w:rFonts w:ascii="Times New Roman" w:hAnsi="Times New Roman" w:cs="Times New Roman"/>
          <w:sz w:val="24"/>
          <w:szCs w:val="24"/>
        </w:rPr>
        <w:t xml:space="preserve"> </w:t>
      </w:r>
    </w:p>
    <w:p w14:paraId="6CC27F6F"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serve as chairman of the Leader Development </w:t>
      </w:r>
      <w:proofErr w:type="gramStart"/>
      <w:r w:rsidRPr="00D72D97">
        <w:rPr>
          <w:rFonts w:ascii="Times New Roman" w:hAnsi="Times New Roman" w:cs="Times New Roman"/>
          <w:sz w:val="24"/>
          <w:szCs w:val="24"/>
        </w:rPr>
        <w:t>Committee;</w:t>
      </w:r>
      <w:proofErr w:type="gramEnd"/>
      <w:r w:rsidRPr="00D72D97">
        <w:rPr>
          <w:rFonts w:ascii="Times New Roman" w:hAnsi="Times New Roman" w:cs="Times New Roman"/>
          <w:sz w:val="24"/>
          <w:szCs w:val="24"/>
        </w:rPr>
        <w:t xml:space="preserve"> </w:t>
      </w:r>
    </w:p>
    <w:p w14:paraId="7C9FC3E0"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oversee the activities of the Structure </w:t>
      </w:r>
      <w:proofErr w:type="gramStart"/>
      <w:r w:rsidRPr="00D72D97">
        <w:rPr>
          <w:rFonts w:ascii="Times New Roman" w:hAnsi="Times New Roman" w:cs="Times New Roman"/>
          <w:sz w:val="24"/>
          <w:szCs w:val="24"/>
        </w:rPr>
        <w:t>Coordinator;</w:t>
      </w:r>
      <w:proofErr w:type="gramEnd"/>
      <w:r w:rsidRPr="00D72D97">
        <w:rPr>
          <w:rFonts w:ascii="Times New Roman" w:hAnsi="Times New Roman" w:cs="Times New Roman"/>
          <w:sz w:val="24"/>
          <w:szCs w:val="24"/>
        </w:rPr>
        <w:t xml:space="preserve"> </w:t>
      </w:r>
    </w:p>
    <w:p w14:paraId="2CCA1539"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be responsible for the </w:t>
      </w:r>
      <w:r w:rsidRPr="00D72D97">
        <w:rPr>
          <w:rFonts w:ascii="Times New Roman" w:eastAsia="Times New Roman" w:hAnsi="Times New Roman" w:cs="Times New Roman"/>
          <w:i/>
          <w:sz w:val="24"/>
          <w:szCs w:val="24"/>
        </w:rPr>
        <w:t xml:space="preserve">District Leaders' </w:t>
      </w:r>
      <w:proofErr w:type="gramStart"/>
      <w:r w:rsidRPr="00D72D97">
        <w:rPr>
          <w:rFonts w:ascii="Times New Roman" w:eastAsia="Times New Roman" w:hAnsi="Times New Roman" w:cs="Times New Roman"/>
          <w:i/>
          <w:sz w:val="24"/>
          <w:szCs w:val="24"/>
        </w:rPr>
        <w:t>Guide</w:t>
      </w:r>
      <w:r w:rsidRPr="00D72D97">
        <w:rPr>
          <w:rFonts w:ascii="Times New Roman" w:hAnsi="Times New Roman" w:cs="Times New Roman"/>
          <w:sz w:val="24"/>
          <w:szCs w:val="24"/>
        </w:rPr>
        <w:t>;</w:t>
      </w:r>
      <w:proofErr w:type="gramEnd"/>
      <w:r w:rsidRPr="00D72D97">
        <w:rPr>
          <w:rFonts w:ascii="Times New Roman" w:hAnsi="Times New Roman" w:cs="Times New Roman"/>
          <w:sz w:val="24"/>
          <w:szCs w:val="24"/>
        </w:rPr>
        <w:t xml:space="preserve"> </w:t>
      </w:r>
    </w:p>
    <w:p w14:paraId="5F9CF489"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report to the Board of </w:t>
      </w:r>
      <w:proofErr w:type="gramStart"/>
      <w:r w:rsidRPr="00D72D97">
        <w:rPr>
          <w:rFonts w:ascii="Times New Roman" w:hAnsi="Times New Roman" w:cs="Times New Roman"/>
          <w:sz w:val="24"/>
          <w:szCs w:val="24"/>
        </w:rPr>
        <w:t>Directors;</w:t>
      </w:r>
      <w:proofErr w:type="gramEnd"/>
      <w:r w:rsidRPr="00D72D97">
        <w:rPr>
          <w:rFonts w:ascii="Times New Roman" w:hAnsi="Times New Roman" w:cs="Times New Roman"/>
          <w:sz w:val="24"/>
          <w:szCs w:val="24"/>
        </w:rPr>
        <w:t xml:space="preserve"> </w:t>
      </w:r>
    </w:p>
    <w:p w14:paraId="235E1AE4"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in the event of an emergency or unexpected vacancy in the office of the President, fill the vacancy until the President </w:t>
      </w:r>
      <w:proofErr w:type="gramStart"/>
      <w:r w:rsidRPr="00D72D97">
        <w:rPr>
          <w:rFonts w:ascii="Times New Roman" w:hAnsi="Times New Roman" w:cs="Times New Roman"/>
          <w:sz w:val="24"/>
          <w:szCs w:val="24"/>
        </w:rPr>
        <w:t>is able to</w:t>
      </w:r>
      <w:proofErr w:type="gramEnd"/>
      <w:r w:rsidRPr="00D72D97">
        <w:rPr>
          <w:rFonts w:ascii="Times New Roman" w:hAnsi="Times New Roman" w:cs="Times New Roman"/>
          <w:sz w:val="24"/>
          <w:szCs w:val="24"/>
        </w:rPr>
        <w:t xml:space="preserve"> resume her responsibilities or until an election is held by the Board of </w:t>
      </w:r>
      <w:proofErr w:type="gramStart"/>
      <w:r w:rsidRPr="00D72D97">
        <w:rPr>
          <w:rFonts w:ascii="Times New Roman" w:hAnsi="Times New Roman" w:cs="Times New Roman"/>
          <w:sz w:val="24"/>
          <w:szCs w:val="24"/>
        </w:rPr>
        <w:t>Directors;</w:t>
      </w:r>
      <w:proofErr w:type="gramEnd"/>
      <w:r w:rsidRPr="00D72D97">
        <w:rPr>
          <w:rFonts w:ascii="Times New Roman" w:hAnsi="Times New Roman" w:cs="Times New Roman"/>
          <w:sz w:val="24"/>
          <w:szCs w:val="24"/>
        </w:rPr>
        <w:t xml:space="preserve"> </w:t>
      </w:r>
    </w:p>
    <w:p w14:paraId="6C3A5E9D"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prepare a report for the convention, including committee </w:t>
      </w:r>
      <w:proofErr w:type="gramStart"/>
      <w:r w:rsidRPr="00D72D97">
        <w:rPr>
          <w:rFonts w:ascii="Times New Roman" w:hAnsi="Times New Roman" w:cs="Times New Roman"/>
          <w:sz w:val="24"/>
          <w:szCs w:val="24"/>
        </w:rPr>
        <w:t>activities;</w:t>
      </w:r>
      <w:proofErr w:type="gramEnd"/>
      <w:r w:rsidRPr="00D72D97">
        <w:rPr>
          <w:rFonts w:ascii="Times New Roman" w:hAnsi="Times New Roman" w:cs="Times New Roman"/>
          <w:sz w:val="24"/>
          <w:szCs w:val="24"/>
        </w:rPr>
        <w:t xml:space="preserve"> </w:t>
      </w:r>
    </w:p>
    <w:p w14:paraId="164C994F"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perform other duties as set forth in the </w:t>
      </w:r>
      <w:r w:rsidRPr="00D72D97">
        <w:rPr>
          <w:rFonts w:ascii="Times New Roman" w:eastAsia="Times New Roman" w:hAnsi="Times New Roman" w:cs="Times New Roman"/>
          <w:i/>
          <w:sz w:val="24"/>
          <w:szCs w:val="24"/>
        </w:rPr>
        <w:t>District Leaders' Guide</w:t>
      </w:r>
      <w:r w:rsidRPr="00D72D97">
        <w:rPr>
          <w:rFonts w:ascii="Times New Roman" w:hAnsi="Times New Roman" w:cs="Times New Roman"/>
          <w:sz w:val="24"/>
          <w:szCs w:val="24"/>
        </w:rPr>
        <w:t xml:space="preserve">. </w:t>
      </w:r>
    </w:p>
    <w:p w14:paraId="13A23150" w14:textId="77777777" w:rsidR="00D72D97" w:rsidRPr="00D72D97"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be authorized to sign checks in an </w:t>
      </w:r>
      <w:proofErr w:type="gramStart"/>
      <w:r w:rsidRPr="00D72D97">
        <w:rPr>
          <w:rFonts w:ascii="Times New Roman" w:hAnsi="Times New Roman" w:cs="Times New Roman"/>
          <w:sz w:val="24"/>
          <w:szCs w:val="24"/>
        </w:rPr>
        <w:t>emergency;</w:t>
      </w:r>
      <w:proofErr w:type="gramEnd"/>
      <w:r w:rsidRPr="00D72D97">
        <w:rPr>
          <w:rFonts w:ascii="Times New Roman" w:hAnsi="Times New Roman" w:cs="Times New Roman"/>
          <w:sz w:val="24"/>
          <w:szCs w:val="24"/>
        </w:rPr>
        <w:t xml:space="preserve"> </w:t>
      </w:r>
    </w:p>
    <w:p w14:paraId="6760251E" w14:textId="3D36C8BC" w:rsidR="005A7FB1" w:rsidRDefault="00D72D97" w:rsidP="00D72D97">
      <w:pPr>
        <w:numPr>
          <w:ilvl w:val="0"/>
          <w:numId w:val="7"/>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be bonded at the expense of the District LWML for an amount determined by the national LWML insurance policy. </w:t>
      </w:r>
    </w:p>
    <w:p w14:paraId="4799DCA1" w14:textId="77777777" w:rsidR="00D72D97" w:rsidRPr="00D72D97" w:rsidRDefault="00D72D97" w:rsidP="00D72D97">
      <w:pPr>
        <w:spacing w:after="14" w:line="248" w:lineRule="auto"/>
        <w:ind w:left="745" w:right="132"/>
        <w:rPr>
          <w:rFonts w:ascii="Times New Roman" w:hAnsi="Times New Roman" w:cs="Times New Roman"/>
          <w:sz w:val="24"/>
          <w:szCs w:val="24"/>
        </w:rPr>
      </w:pPr>
    </w:p>
    <w:p w14:paraId="155B5ABB"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Section 6 </w:t>
      </w:r>
    </w:p>
    <w:p w14:paraId="6CB471A0"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The Vice President of Special Focus Ministries may perform the duties of the office of the President, in the absence of, or at the request of the President, and shall: </w:t>
      </w:r>
    </w:p>
    <w:p w14:paraId="61780215" w14:textId="77777777" w:rsidR="00D72D97" w:rsidRPr="00D72D97" w:rsidRDefault="00D72D97" w:rsidP="00D72D97">
      <w:pPr>
        <w:numPr>
          <w:ilvl w:val="0"/>
          <w:numId w:val="8"/>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serve as chairman of the Mission Service Committee and Human Care Committee, </w:t>
      </w:r>
    </w:p>
    <w:p w14:paraId="53F4BC50" w14:textId="77777777" w:rsidR="00D72D97" w:rsidRPr="00D72D97" w:rsidRDefault="00D72D97" w:rsidP="00D72D97">
      <w:pPr>
        <w:numPr>
          <w:ilvl w:val="0"/>
          <w:numId w:val="8"/>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report to the Board of </w:t>
      </w:r>
      <w:proofErr w:type="gramStart"/>
      <w:r w:rsidRPr="00D72D97">
        <w:rPr>
          <w:rFonts w:ascii="Times New Roman" w:hAnsi="Times New Roman" w:cs="Times New Roman"/>
          <w:sz w:val="24"/>
          <w:szCs w:val="24"/>
        </w:rPr>
        <w:t>Directors;</w:t>
      </w:r>
      <w:proofErr w:type="gramEnd"/>
      <w:r w:rsidRPr="00D72D97">
        <w:rPr>
          <w:rFonts w:ascii="Times New Roman" w:hAnsi="Times New Roman" w:cs="Times New Roman"/>
          <w:sz w:val="24"/>
          <w:szCs w:val="24"/>
        </w:rPr>
        <w:t xml:space="preserve"> </w:t>
      </w:r>
    </w:p>
    <w:p w14:paraId="6EE93D59" w14:textId="77777777" w:rsidR="00D72D97" w:rsidRPr="00D72D97" w:rsidRDefault="00D72D97" w:rsidP="00D72D97">
      <w:pPr>
        <w:numPr>
          <w:ilvl w:val="0"/>
          <w:numId w:val="8"/>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prepare a report for the convention, including committee </w:t>
      </w:r>
      <w:proofErr w:type="gramStart"/>
      <w:r w:rsidRPr="00D72D97">
        <w:rPr>
          <w:rFonts w:ascii="Times New Roman" w:hAnsi="Times New Roman" w:cs="Times New Roman"/>
          <w:sz w:val="24"/>
          <w:szCs w:val="24"/>
        </w:rPr>
        <w:t>activities;</w:t>
      </w:r>
      <w:proofErr w:type="gramEnd"/>
      <w:r w:rsidRPr="00D72D97">
        <w:rPr>
          <w:rFonts w:ascii="Times New Roman" w:hAnsi="Times New Roman" w:cs="Times New Roman"/>
          <w:sz w:val="24"/>
          <w:szCs w:val="24"/>
        </w:rPr>
        <w:t xml:space="preserve"> </w:t>
      </w:r>
    </w:p>
    <w:p w14:paraId="04E37BF1" w14:textId="77777777" w:rsidR="00D72D97" w:rsidRPr="00D72D97" w:rsidRDefault="00D72D97" w:rsidP="00D72D97">
      <w:pPr>
        <w:numPr>
          <w:ilvl w:val="0"/>
          <w:numId w:val="8"/>
        </w:numPr>
        <w:spacing w:after="196"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perform other duties as set forth in the </w:t>
      </w:r>
      <w:r w:rsidRPr="00D72D97">
        <w:rPr>
          <w:rFonts w:ascii="Times New Roman" w:eastAsia="Times New Roman" w:hAnsi="Times New Roman" w:cs="Times New Roman"/>
          <w:i/>
          <w:sz w:val="24"/>
          <w:szCs w:val="24"/>
        </w:rPr>
        <w:t xml:space="preserve">District Leaders' Guide. </w:t>
      </w:r>
    </w:p>
    <w:p w14:paraId="7882239C" w14:textId="15BF1672" w:rsidR="001E2DCA" w:rsidRPr="00D72D97" w:rsidRDefault="001E2DCA" w:rsidP="001E2DCA">
      <w:pPr>
        <w:rPr>
          <w:rFonts w:ascii="Times New Roman" w:hAnsi="Times New Roman" w:cs="Times New Roman"/>
          <w:sz w:val="24"/>
          <w:szCs w:val="24"/>
        </w:rPr>
      </w:pPr>
      <w:r w:rsidRPr="00D72D97">
        <w:rPr>
          <w:rFonts w:ascii="Times New Roman" w:hAnsi="Times New Roman" w:cs="Times New Roman"/>
          <w:sz w:val="24"/>
          <w:szCs w:val="24"/>
        </w:rPr>
        <w:t>Section 8</w:t>
      </w:r>
    </w:p>
    <w:p w14:paraId="4F0A8964"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The Treasurer </w:t>
      </w:r>
      <w:proofErr w:type="gramStart"/>
      <w:r w:rsidRPr="00D72D97">
        <w:rPr>
          <w:rFonts w:ascii="Times New Roman" w:hAnsi="Times New Roman" w:cs="Times New Roman"/>
          <w:sz w:val="24"/>
          <w:szCs w:val="24"/>
        </w:rPr>
        <w:t>shall;</w:t>
      </w:r>
      <w:proofErr w:type="gramEnd"/>
      <w:r w:rsidRPr="00D72D97">
        <w:rPr>
          <w:rFonts w:ascii="Times New Roman" w:hAnsi="Times New Roman" w:cs="Times New Roman"/>
          <w:sz w:val="24"/>
          <w:szCs w:val="24"/>
        </w:rPr>
        <w:t xml:space="preserve"> </w:t>
      </w:r>
    </w:p>
    <w:p w14:paraId="624598EB" w14:textId="77777777"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chair the Finance </w:t>
      </w:r>
      <w:proofErr w:type="gramStart"/>
      <w:r w:rsidRPr="00D72D97">
        <w:rPr>
          <w:rFonts w:ascii="Times New Roman" w:hAnsi="Times New Roman" w:cs="Times New Roman"/>
          <w:sz w:val="24"/>
          <w:szCs w:val="24"/>
        </w:rPr>
        <w:t>Committee;</w:t>
      </w:r>
      <w:proofErr w:type="gramEnd"/>
      <w:r w:rsidRPr="00D72D97">
        <w:rPr>
          <w:rFonts w:ascii="Times New Roman" w:hAnsi="Times New Roman" w:cs="Times New Roman"/>
          <w:sz w:val="24"/>
          <w:szCs w:val="24"/>
        </w:rPr>
        <w:t xml:space="preserve"> </w:t>
      </w:r>
    </w:p>
    <w:p w14:paraId="2308562D" w14:textId="77777777"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prepare the organizational budget with the Finance </w:t>
      </w:r>
      <w:proofErr w:type="gramStart"/>
      <w:r w:rsidRPr="00D72D97">
        <w:rPr>
          <w:rFonts w:ascii="Times New Roman" w:hAnsi="Times New Roman" w:cs="Times New Roman"/>
          <w:sz w:val="24"/>
          <w:szCs w:val="24"/>
        </w:rPr>
        <w:t>Committee;</w:t>
      </w:r>
      <w:proofErr w:type="gramEnd"/>
      <w:r w:rsidRPr="00D72D97">
        <w:rPr>
          <w:rFonts w:ascii="Times New Roman" w:hAnsi="Times New Roman" w:cs="Times New Roman"/>
          <w:sz w:val="24"/>
          <w:szCs w:val="24"/>
        </w:rPr>
        <w:t xml:space="preserve"> </w:t>
      </w:r>
    </w:p>
    <w:p w14:paraId="11DEB7EB" w14:textId="77777777"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keep a record of all deposits and an itemized account of all </w:t>
      </w:r>
      <w:proofErr w:type="gramStart"/>
      <w:r w:rsidRPr="00D72D97">
        <w:rPr>
          <w:rFonts w:ascii="Times New Roman" w:hAnsi="Times New Roman" w:cs="Times New Roman"/>
          <w:sz w:val="24"/>
          <w:szCs w:val="24"/>
        </w:rPr>
        <w:t>disbursements;</w:t>
      </w:r>
      <w:proofErr w:type="gramEnd"/>
      <w:r w:rsidRPr="00D72D97">
        <w:rPr>
          <w:rFonts w:ascii="Times New Roman" w:hAnsi="Times New Roman" w:cs="Times New Roman"/>
          <w:sz w:val="24"/>
          <w:szCs w:val="24"/>
        </w:rPr>
        <w:t xml:space="preserve"> </w:t>
      </w:r>
    </w:p>
    <w:p w14:paraId="2842755C" w14:textId="77777777" w:rsidR="00D72D97" w:rsidRPr="00D72D97" w:rsidRDefault="00D72D97" w:rsidP="00D72D97">
      <w:pPr>
        <w:numPr>
          <w:ilvl w:val="0"/>
          <w:numId w:val="9"/>
        </w:numPr>
        <w:spacing w:after="79" w:line="249"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make all disbursements authorized by the Board of Directors and by signed </w:t>
      </w:r>
      <w:proofErr w:type="gramStart"/>
      <w:r w:rsidRPr="00D72D97">
        <w:rPr>
          <w:rFonts w:ascii="Times New Roman" w:hAnsi="Times New Roman" w:cs="Times New Roman"/>
          <w:sz w:val="24"/>
          <w:szCs w:val="24"/>
        </w:rPr>
        <w:t>vouchers  from</w:t>
      </w:r>
      <w:proofErr w:type="gramEnd"/>
      <w:r w:rsidRPr="00D72D97">
        <w:rPr>
          <w:rFonts w:ascii="Times New Roman" w:hAnsi="Times New Roman" w:cs="Times New Roman"/>
          <w:sz w:val="24"/>
          <w:szCs w:val="24"/>
        </w:rPr>
        <w:t xml:space="preserve"> the President, and disburse funds for mission grants as requested by the Vice </w:t>
      </w:r>
    </w:p>
    <w:p w14:paraId="189D0CBC" w14:textId="77777777" w:rsidR="00D72D97" w:rsidRPr="00D72D97" w:rsidRDefault="00D72D97" w:rsidP="00D72D97">
      <w:pPr>
        <w:ind w:left="750" w:right="132"/>
        <w:rPr>
          <w:rFonts w:ascii="Times New Roman" w:hAnsi="Times New Roman" w:cs="Times New Roman"/>
          <w:sz w:val="24"/>
          <w:szCs w:val="24"/>
        </w:rPr>
      </w:pPr>
      <w:r w:rsidRPr="00D72D97">
        <w:rPr>
          <w:rFonts w:ascii="Times New Roman" w:hAnsi="Times New Roman" w:cs="Times New Roman"/>
          <w:sz w:val="24"/>
          <w:szCs w:val="24"/>
        </w:rPr>
        <w:t xml:space="preserve">President of Gospel Outreach and approved by the </w:t>
      </w:r>
      <w:proofErr w:type="gramStart"/>
      <w:r w:rsidRPr="00D72D97">
        <w:rPr>
          <w:rFonts w:ascii="Times New Roman" w:hAnsi="Times New Roman" w:cs="Times New Roman"/>
          <w:sz w:val="24"/>
          <w:szCs w:val="24"/>
        </w:rPr>
        <w:t>President;</w:t>
      </w:r>
      <w:proofErr w:type="gramEnd"/>
      <w:r w:rsidRPr="00D72D97">
        <w:rPr>
          <w:rFonts w:ascii="Times New Roman" w:hAnsi="Times New Roman" w:cs="Times New Roman"/>
          <w:sz w:val="24"/>
          <w:szCs w:val="24"/>
        </w:rPr>
        <w:t xml:space="preserve"> </w:t>
      </w:r>
    </w:p>
    <w:p w14:paraId="479A9AD0" w14:textId="77777777"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remit quarterly to the LWML office twenty-five percent or more of all regular Mite Box offerings received from Louisiana-Mississippi District </w:t>
      </w:r>
      <w:proofErr w:type="gramStart"/>
      <w:r w:rsidRPr="00D72D97">
        <w:rPr>
          <w:rFonts w:ascii="Times New Roman" w:hAnsi="Times New Roman" w:cs="Times New Roman"/>
          <w:sz w:val="24"/>
          <w:szCs w:val="24"/>
        </w:rPr>
        <w:t>members;</w:t>
      </w:r>
      <w:proofErr w:type="gramEnd"/>
      <w:r w:rsidRPr="00D72D97">
        <w:rPr>
          <w:rFonts w:ascii="Times New Roman" w:hAnsi="Times New Roman" w:cs="Times New Roman"/>
          <w:sz w:val="24"/>
          <w:szCs w:val="24"/>
        </w:rPr>
        <w:t xml:space="preserve"> </w:t>
      </w:r>
    </w:p>
    <w:p w14:paraId="42CDB488" w14:textId="09FE84CC"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lastRenderedPageBreak/>
        <w:t xml:space="preserve">be bonded at the expense of the District LWML for an amount determined by the national LWML insurance </w:t>
      </w:r>
      <w:proofErr w:type="gramStart"/>
      <w:r w:rsidRPr="00D72D97">
        <w:rPr>
          <w:rFonts w:ascii="Times New Roman" w:hAnsi="Times New Roman" w:cs="Times New Roman"/>
          <w:sz w:val="24"/>
          <w:szCs w:val="24"/>
        </w:rPr>
        <w:t>policy;</w:t>
      </w:r>
      <w:proofErr w:type="gramEnd"/>
      <w:r w:rsidRPr="00D72D97">
        <w:rPr>
          <w:rFonts w:ascii="Times New Roman" w:hAnsi="Times New Roman" w:cs="Times New Roman"/>
          <w:sz w:val="24"/>
          <w:szCs w:val="24"/>
        </w:rPr>
        <w:t xml:space="preserve"> </w:t>
      </w:r>
    </w:p>
    <w:p w14:paraId="6893AA68" w14:textId="77777777"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prepare financial reports for the convention and the Board of </w:t>
      </w:r>
      <w:proofErr w:type="gramStart"/>
      <w:r w:rsidRPr="00D72D97">
        <w:rPr>
          <w:rFonts w:ascii="Times New Roman" w:hAnsi="Times New Roman" w:cs="Times New Roman"/>
          <w:sz w:val="24"/>
          <w:szCs w:val="24"/>
        </w:rPr>
        <w:t>Directors;</w:t>
      </w:r>
      <w:proofErr w:type="gramEnd"/>
      <w:r w:rsidRPr="00D72D97">
        <w:rPr>
          <w:rFonts w:ascii="Times New Roman" w:hAnsi="Times New Roman" w:cs="Times New Roman"/>
          <w:sz w:val="24"/>
          <w:szCs w:val="24"/>
        </w:rPr>
        <w:t xml:space="preserve"> </w:t>
      </w:r>
    </w:p>
    <w:p w14:paraId="03FD524B" w14:textId="77777777" w:rsidR="00D72D97" w:rsidRPr="00D72D97" w:rsidRDefault="00D72D97" w:rsidP="00D72D97">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submit records for financial review at the end of each </w:t>
      </w:r>
      <w:proofErr w:type="gramStart"/>
      <w:r w:rsidRPr="00D72D97">
        <w:rPr>
          <w:rFonts w:ascii="Times New Roman" w:hAnsi="Times New Roman" w:cs="Times New Roman"/>
          <w:sz w:val="24"/>
          <w:szCs w:val="24"/>
        </w:rPr>
        <w:t>biennium;</w:t>
      </w:r>
      <w:proofErr w:type="gramEnd"/>
      <w:r w:rsidRPr="00D72D97">
        <w:rPr>
          <w:rFonts w:ascii="Times New Roman" w:hAnsi="Times New Roman" w:cs="Times New Roman"/>
          <w:sz w:val="24"/>
          <w:szCs w:val="24"/>
        </w:rPr>
        <w:t xml:space="preserve"> </w:t>
      </w:r>
    </w:p>
    <w:p w14:paraId="5A1FB327" w14:textId="748BF70D" w:rsidR="008040AD" w:rsidRPr="00B65E91" w:rsidRDefault="00D72D97" w:rsidP="00B65E91">
      <w:pPr>
        <w:numPr>
          <w:ilvl w:val="0"/>
          <w:numId w:val="9"/>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perform other duties as set forth in the </w:t>
      </w:r>
      <w:r w:rsidRPr="00D72D97">
        <w:rPr>
          <w:rFonts w:ascii="Times New Roman" w:eastAsia="Times New Roman" w:hAnsi="Times New Roman" w:cs="Times New Roman"/>
          <w:i/>
          <w:sz w:val="24"/>
          <w:szCs w:val="24"/>
        </w:rPr>
        <w:t>District Leaders' Guide</w:t>
      </w:r>
      <w:r w:rsidRPr="00D72D97">
        <w:rPr>
          <w:rFonts w:ascii="Times New Roman" w:hAnsi="Times New Roman" w:cs="Times New Roman"/>
          <w:sz w:val="24"/>
          <w:szCs w:val="24"/>
        </w:rPr>
        <w:t xml:space="preserve">. </w:t>
      </w:r>
    </w:p>
    <w:p w14:paraId="22015A29" w14:textId="77777777" w:rsidR="00D72D97" w:rsidRPr="00B65E91" w:rsidRDefault="00D72D97" w:rsidP="00B65E91">
      <w:pPr>
        <w:pStyle w:val="Heading1"/>
        <w:rPr>
          <w:rFonts w:ascii="Times New Roman" w:hAnsi="Times New Roman" w:cs="Times New Roman"/>
          <w:b/>
          <w:bCs/>
          <w:sz w:val="24"/>
          <w:szCs w:val="24"/>
        </w:rPr>
      </w:pPr>
      <w:bookmarkStart w:id="0" w:name="_Toc21971"/>
      <w:r w:rsidRPr="00B65E91">
        <w:rPr>
          <w:rFonts w:ascii="Times New Roman" w:hAnsi="Times New Roman" w:cs="Times New Roman"/>
          <w:b/>
          <w:bCs/>
          <w:sz w:val="24"/>
          <w:szCs w:val="24"/>
        </w:rPr>
        <w:t xml:space="preserve">ARTICLE VIII - Nominations </w:t>
      </w:r>
      <w:bookmarkEnd w:id="0"/>
    </w:p>
    <w:p w14:paraId="28EC8E1E"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Section 1 </w:t>
      </w:r>
    </w:p>
    <w:p w14:paraId="1614E9B8" w14:textId="77777777" w:rsidR="00D72D97" w:rsidRPr="00D72D97" w:rsidRDefault="00D72D97" w:rsidP="00D72D97">
      <w:pPr>
        <w:spacing w:after="140" w:line="238" w:lineRule="auto"/>
        <w:ind w:left="134" w:right="319" w:hanging="10"/>
        <w:jc w:val="both"/>
        <w:rPr>
          <w:rFonts w:ascii="Times New Roman" w:hAnsi="Times New Roman" w:cs="Times New Roman"/>
          <w:sz w:val="24"/>
          <w:szCs w:val="24"/>
        </w:rPr>
      </w:pPr>
      <w:r w:rsidRPr="00D72D97">
        <w:rPr>
          <w:rFonts w:ascii="Times New Roman" w:hAnsi="Times New Roman" w:cs="Times New Roman"/>
          <w:sz w:val="24"/>
          <w:szCs w:val="24"/>
        </w:rPr>
        <w:t xml:space="preserve">A Nominating Committee of at least three members shall be elected by ballot at each District convention from a slate of at least five representing a minimum of three zones. The candidate receiving the highest number of votes shall be the chairman. </w:t>
      </w:r>
    </w:p>
    <w:p w14:paraId="3B5702FF"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Section 2 </w:t>
      </w:r>
    </w:p>
    <w:p w14:paraId="141AD199"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The Nominating Committee shall: </w:t>
      </w:r>
    </w:p>
    <w:p w14:paraId="63E78FB4"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submit a slate of at least two candidates, if possible, for each elective office to be </w:t>
      </w:r>
      <w:proofErr w:type="gramStart"/>
      <w:r w:rsidRPr="00D72D97">
        <w:rPr>
          <w:rFonts w:ascii="Times New Roman" w:hAnsi="Times New Roman" w:cs="Times New Roman"/>
          <w:sz w:val="24"/>
          <w:szCs w:val="24"/>
        </w:rPr>
        <w:t>filled;</w:t>
      </w:r>
      <w:proofErr w:type="gramEnd"/>
      <w:r w:rsidRPr="00D72D97">
        <w:rPr>
          <w:rFonts w:ascii="Times New Roman" w:hAnsi="Times New Roman" w:cs="Times New Roman"/>
          <w:sz w:val="24"/>
          <w:szCs w:val="24"/>
        </w:rPr>
        <w:t xml:space="preserve"> </w:t>
      </w:r>
    </w:p>
    <w:p w14:paraId="4580E447"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proofErr w:type="gramStart"/>
      <w:r w:rsidRPr="00D72D97">
        <w:rPr>
          <w:rFonts w:ascii="Times New Roman" w:hAnsi="Times New Roman" w:cs="Times New Roman"/>
          <w:sz w:val="24"/>
          <w:szCs w:val="24"/>
        </w:rPr>
        <w:t>with the exception of</w:t>
      </w:r>
      <w:proofErr w:type="gramEnd"/>
      <w:r w:rsidRPr="00D72D97">
        <w:rPr>
          <w:rFonts w:ascii="Times New Roman" w:hAnsi="Times New Roman" w:cs="Times New Roman"/>
          <w:sz w:val="24"/>
          <w:szCs w:val="24"/>
        </w:rPr>
        <w:t xml:space="preserve"> Pastor Counselors, select candidates who are members of LWML and who have served as an elected zone </w:t>
      </w:r>
      <w:proofErr w:type="gramStart"/>
      <w:r w:rsidRPr="00D72D97">
        <w:rPr>
          <w:rFonts w:ascii="Times New Roman" w:hAnsi="Times New Roman" w:cs="Times New Roman"/>
          <w:sz w:val="24"/>
          <w:szCs w:val="24"/>
        </w:rPr>
        <w:t>officer;</w:t>
      </w:r>
      <w:proofErr w:type="gramEnd"/>
      <w:r w:rsidRPr="00D72D97">
        <w:rPr>
          <w:rFonts w:ascii="Times New Roman" w:hAnsi="Times New Roman" w:cs="Times New Roman"/>
          <w:sz w:val="24"/>
          <w:szCs w:val="24"/>
        </w:rPr>
        <w:t xml:space="preserve"> </w:t>
      </w:r>
    </w:p>
    <w:p w14:paraId="7CC2433E"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select candidates for President who have served as a Zone President or a member of the </w:t>
      </w:r>
    </w:p>
    <w:p w14:paraId="439A9E5B" w14:textId="77777777" w:rsidR="00D72D97" w:rsidRPr="00D72D97" w:rsidRDefault="00D72D97" w:rsidP="00D72D97">
      <w:pPr>
        <w:ind w:left="750" w:right="132"/>
        <w:rPr>
          <w:rFonts w:ascii="Times New Roman" w:hAnsi="Times New Roman" w:cs="Times New Roman"/>
          <w:sz w:val="24"/>
          <w:szCs w:val="24"/>
        </w:rPr>
      </w:pPr>
      <w:r w:rsidRPr="00D72D97">
        <w:rPr>
          <w:rFonts w:ascii="Times New Roman" w:hAnsi="Times New Roman" w:cs="Times New Roman"/>
          <w:sz w:val="24"/>
          <w:szCs w:val="24"/>
        </w:rPr>
        <w:t xml:space="preserve">District Board of </w:t>
      </w:r>
      <w:proofErr w:type="gramStart"/>
      <w:r w:rsidRPr="00D72D97">
        <w:rPr>
          <w:rFonts w:ascii="Times New Roman" w:hAnsi="Times New Roman" w:cs="Times New Roman"/>
          <w:sz w:val="24"/>
          <w:szCs w:val="24"/>
        </w:rPr>
        <w:t>Directors;</w:t>
      </w:r>
      <w:proofErr w:type="gramEnd"/>
      <w:r w:rsidRPr="00D72D97">
        <w:rPr>
          <w:rFonts w:ascii="Times New Roman" w:hAnsi="Times New Roman" w:cs="Times New Roman"/>
          <w:sz w:val="24"/>
          <w:szCs w:val="24"/>
        </w:rPr>
        <w:t xml:space="preserve"> </w:t>
      </w:r>
    </w:p>
    <w:p w14:paraId="1DB9D410"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Submit names of nominees for Pastoral Counselors to the LCMS Southern District </w:t>
      </w:r>
    </w:p>
    <w:p w14:paraId="7D093CD4" w14:textId="77777777" w:rsidR="00D72D97" w:rsidRPr="00D72D97" w:rsidRDefault="00D72D97" w:rsidP="00D72D97">
      <w:pPr>
        <w:ind w:left="750" w:right="132"/>
        <w:rPr>
          <w:rFonts w:ascii="Times New Roman" w:hAnsi="Times New Roman" w:cs="Times New Roman"/>
          <w:sz w:val="24"/>
          <w:szCs w:val="24"/>
        </w:rPr>
      </w:pPr>
      <w:r w:rsidRPr="00D72D97">
        <w:rPr>
          <w:rFonts w:ascii="Times New Roman" w:hAnsi="Times New Roman" w:cs="Times New Roman"/>
          <w:sz w:val="24"/>
          <w:szCs w:val="24"/>
        </w:rPr>
        <w:t xml:space="preserve">President for </w:t>
      </w:r>
      <w:proofErr w:type="gramStart"/>
      <w:r w:rsidRPr="00D72D97">
        <w:rPr>
          <w:rFonts w:ascii="Times New Roman" w:hAnsi="Times New Roman" w:cs="Times New Roman"/>
          <w:sz w:val="24"/>
          <w:szCs w:val="24"/>
        </w:rPr>
        <w:t>approval;</w:t>
      </w:r>
      <w:proofErr w:type="gramEnd"/>
      <w:r w:rsidRPr="00D72D97">
        <w:rPr>
          <w:rFonts w:ascii="Times New Roman" w:hAnsi="Times New Roman" w:cs="Times New Roman"/>
          <w:sz w:val="24"/>
          <w:szCs w:val="24"/>
        </w:rPr>
        <w:t xml:space="preserve"> </w:t>
      </w:r>
    </w:p>
    <w:p w14:paraId="666F9B1B"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select two candidates for Pastoral Counselor from the approved </w:t>
      </w:r>
      <w:proofErr w:type="gramStart"/>
      <w:r w:rsidRPr="00D72D97">
        <w:rPr>
          <w:rFonts w:ascii="Times New Roman" w:hAnsi="Times New Roman" w:cs="Times New Roman"/>
          <w:sz w:val="24"/>
          <w:szCs w:val="24"/>
        </w:rPr>
        <w:t>nominees;</w:t>
      </w:r>
      <w:proofErr w:type="gramEnd"/>
      <w:r w:rsidRPr="00D72D97">
        <w:rPr>
          <w:rFonts w:ascii="Times New Roman" w:hAnsi="Times New Roman" w:cs="Times New Roman"/>
          <w:sz w:val="24"/>
          <w:szCs w:val="24"/>
        </w:rPr>
        <w:t xml:space="preserve"> </w:t>
      </w:r>
    </w:p>
    <w:p w14:paraId="629E5205"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obtain written consent of all nominees to serve if </w:t>
      </w:r>
      <w:proofErr w:type="gramStart"/>
      <w:r w:rsidRPr="00D72D97">
        <w:rPr>
          <w:rFonts w:ascii="Times New Roman" w:hAnsi="Times New Roman" w:cs="Times New Roman"/>
          <w:sz w:val="24"/>
          <w:szCs w:val="24"/>
        </w:rPr>
        <w:t>elected;</w:t>
      </w:r>
      <w:proofErr w:type="gramEnd"/>
      <w:r w:rsidRPr="00D72D97">
        <w:rPr>
          <w:rFonts w:ascii="Times New Roman" w:hAnsi="Times New Roman" w:cs="Times New Roman"/>
          <w:sz w:val="24"/>
          <w:szCs w:val="24"/>
        </w:rPr>
        <w:t xml:space="preserve"> </w:t>
      </w:r>
    </w:p>
    <w:p w14:paraId="6EBD6347"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submit a report of nominees, listed alphabetically, for publication in </w:t>
      </w:r>
      <w:r w:rsidRPr="00D72D97">
        <w:rPr>
          <w:rFonts w:ascii="Times New Roman" w:eastAsia="Times New Roman" w:hAnsi="Times New Roman" w:cs="Times New Roman"/>
          <w:i/>
          <w:sz w:val="24"/>
          <w:szCs w:val="24"/>
        </w:rPr>
        <w:t xml:space="preserve">The Mission Voice </w:t>
      </w:r>
      <w:r w:rsidRPr="00D72D97">
        <w:rPr>
          <w:rFonts w:ascii="Times New Roman" w:hAnsi="Times New Roman" w:cs="Times New Roman"/>
          <w:sz w:val="24"/>
          <w:szCs w:val="24"/>
        </w:rPr>
        <w:t xml:space="preserve">prior to the </w:t>
      </w:r>
      <w:proofErr w:type="gramStart"/>
      <w:r w:rsidRPr="00D72D97">
        <w:rPr>
          <w:rFonts w:ascii="Times New Roman" w:hAnsi="Times New Roman" w:cs="Times New Roman"/>
          <w:sz w:val="24"/>
          <w:szCs w:val="24"/>
        </w:rPr>
        <w:t>convention;</w:t>
      </w:r>
      <w:proofErr w:type="gramEnd"/>
      <w:r w:rsidRPr="00D72D97">
        <w:rPr>
          <w:rFonts w:ascii="Times New Roman" w:hAnsi="Times New Roman" w:cs="Times New Roman"/>
          <w:sz w:val="24"/>
          <w:szCs w:val="24"/>
        </w:rPr>
        <w:t xml:space="preserve"> </w:t>
      </w:r>
    </w:p>
    <w:p w14:paraId="72969659" w14:textId="77777777" w:rsidR="00D72D97" w:rsidRPr="00D72D97" w:rsidRDefault="00D72D97" w:rsidP="00D72D97">
      <w:pPr>
        <w:numPr>
          <w:ilvl w:val="0"/>
          <w:numId w:val="10"/>
        </w:numPr>
        <w:spacing w:after="14"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submit for publication in the convention manual a resume of each nominee, listed in alphabetical </w:t>
      </w:r>
      <w:proofErr w:type="gramStart"/>
      <w:r w:rsidRPr="00D72D97">
        <w:rPr>
          <w:rFonts w:ascii="Times New Roman" w:hAnsi="Times New Roman" w:cs="Times New Roman"/>
          <w:sz w:val="24"/>
          <w:szCs w:val="24"/>
        </w:rPr>
        <w:t>order;</w:t>
      </w:r>
      <w:proofErr w:type="gramEnd"/>
      <w:r w:rsidRPr="00D72D97">
        <w:rPr>
          <w:rFonts w:ascii="Times New Roman" w:hAnsi="Times New Roman" w:cs="Times New Roman"/>
          <w:sz w:val="24"/>
          <w:szCs w:val="24"/>
        </w:rPr>
        <w:t xml:space="preserve"> </w:t>
      </w:r>
    </w:p>
    <w:p w14:paraId="1612C268" w14:textId="77777777" w:rsidR="00D72D97" w:rsidRPr="00D72D97" w:rsidRDefault="00D72D97" w:rsidP="00D72D97">
      <w:pPr>
        <w:numPr>
          <w:ilvl w:val="0"/>
          <w:numId w:val="10"/>
        </w:numPr>
        <w:spacing w:after="122" w:line="248" w:lineRule="auto"/>
        <w:ind w:left="745" w:right="132" w:hanging="242"/>
        <w:rPr>
          <w:rFonts w:ascii="Times New Roman" w:hAnsi="Times New Roman" w:cs="Times New Roman"/>
          <w:sz w:val="24"/>
          <w:szCs w:val="24"/>
        </w:rPr>
      </w:pPr>
      <w:r w:rsidRPr="00D72D97">
        <w:rPr>
          <w:rFonts w:ascii="Times New Roman" w:hAnsi="Times New Roman" w:cs="Times New Roman"/>
          <w:sz w:val="24"/>
          <w:szCs w:val="24"/>
        </w:rPr>
        <w:t xml:space="preserve">prepare and provide for the convention the correct number of ballots, with the names </w:t>
      </w:r>
      <w:proofErr w:type="gramStart"/>
      <w:r w:rsidRPr="00D72D97">
        <w:rPr>
          <w:rFonts w:ascii="Times New Roman" w:hAnsi="Times New Roman" w:cs="Times New Roman"/>
          <w:sz w:val="24"/>
          <w:szCs w:val="24"/>
        </w:rPr>
        <w:t>listed  in</w:t>
      </w:r>
      <w:proofErr w:type="gramEnd"/>
      <w:r w:rsidRPr="00D72D97">
        <w:rPr>
          <w:rFonts w:ascii="Times New Roman" w:hAnsi="Times New Roman" w:cs="Times New Roman"/>
          <w:sz w:val="24"/>
          <w:szCs w:val="24"/>
        </w:rPr>
        <w:t xml:space="preserve"> alphabetical order, for each office. </w:t>
      </w:r>
    </w:p>
    <w:p w14:paraId="68B8BCD0"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Section 3 </w:t>
      </w:r>
    </w:p>
    <w:p w14:paraId="123057C6" w14:textId="77777777" w:rsidR="00D72D97" w:rsidRPr="00D72D97" w:rsidRDefault="00D72D97" w:rsidP="00D72D97">
      <w:pPr>
        <w:ind w:right="132"/>
        <w:rPr>
          <w:rFonts w:ascii="Times New Roman" w:hAnsi="Times New Roman" w:cs="Times New Roman"/>
          <w:sz w:val="24"/>
          <w:szCs w:val="24"/>
        </w:rPr>
      </w:pPr>
      <w:r w:rsidRPr="00D72D97">
        <w:rPr>
          <w:rFonts w:ascii="Times New Roman" w:hAnsi="Times New Roman" w:cs="Times New Roman"/>
          <w:sz w:val="24"/>
          <w:szCs w:val="24"/>
        </w:rPr>
        <w:t xml:space="preserve">Nominations for elected officers may be made from the floor of the convention, except for Pastoral Counselor, provided written consent of the nominee has been secured and the nominee meets the stipulated qualifications for office. </w:t>
      </w:r>
    </w:p>
    <w:p w14:paraId="384B6EE8" w14:textId="77777777" w:rsidR="00C95A07" w:rsidRPr="00D72D97" w:rsidRDefault="00C95A07" w:rsidP="00C95A07">
      <w:pPr>
        <w:rPr>
          <w:rFonts w:ascii="Times New Roman" w:hAnsi="Times New Roman" w:cs="Times New Roman"/>
          <w:sz w:val="24"/>
          <w:szCs w:val="24"/>
        </w:rPr>
      </w:pPr>
    </w:p>
    <w:p w14:paraId="7258345C" w14:textId="77777777" w:rsidR="008040AD" w:rsidRDefault="008040AD" w:rsidP="008040AD">
      <w:pPr>
        <w:rPr>
          <w:rFonts w:ascii="Times New Roman" w:hAnsi="Times New Roman" w:cs="Times New Roman"/>
          <w:sz w:val="24"/>
          <w:szCs w:val="24"/>
        </w:rPr>
      </w:pPr>
    </w:p>
    <w:p w14:paraId="0DEE5B71" w14:textId="77777777" w:rsidR="008040AD" w:rsidRPr="001E2DCA" w:rsidRDefault="008040AD" w:rsidP="008040AD">
      <w:pPr>
        <w:pStyle w:val="ListParagraph"/>
        <w:rPr>
          <w:rFonts w:ascii="Times New Roman" w:hAnsi="Times New Roman" w:cs="Times New Roman"/>
          <w:sz w:val="24"/>
          <w:szCs w:val="24"/>
        </w:rPr>
      </w:pPr>
    </w:p>
    <w:sectPr w:rsidR="008040AD" w:rsidRPr="001E2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2C77"/>
    <w:multiLevelType w:val="hybridMultilevel"/>
    <w:tmpl w:val="3C7E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44443"/>
    <w:multiLevelType w:val="hybridMultilevel"/>
    <w:tmpl w:val="1556C8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AB43CB"/>
    <w:multiLevelType w:val="hybridMultilevel"/>
    <w:tmpl w:val="12080E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04597B"/>
    <w:multiLevelType w:val="hybridMultilevel"/>
    <w:tmpl w:val="074C3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2515C"/>
    <w:multiLevelType w:val="hybridMultilevel"/>
    <w:tmpl w:val="EC5042BE"/>
    <w:lvl w:ilvl="0" w:tplc="BF0A5F7C">
      <w:start w:val="1"/>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436A4">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FEE5D0">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47160">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5EDF30">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2A68AC">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FEE100">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4284F6">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AC0130">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AC6FD3"/>
    <w:multiLevelType w:val="hybridMultilevel"/>
    <w:tmpl w:val="67080F02"/>
    <w:lvl w:ilvl="0" w:tplc="461ACA04">
      <w:start w:val="1"/>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63B34">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C2CFE4">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FA0C64">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04BAD8">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96D224">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D03B76">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80222">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608174">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0C7F97"/>
    <w:multiLevelType w:val="hybridMultilevel"/>
    <w:tmpl w:val="193A0896"/>
    <w:lvl w:ilvl="0" w:tplc="C5A606BE">
      <w:start w:val="1"/>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60496">
      <w:start w:val="1"/>
      <w:numFmt w:val="lowerLetter"/>
      <w:lvlText w:val="%2"/>
      <w:lvlJc w:val="left"/>
      <w:pPr>
        <w:ind w:left="1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504900">
      <w:start w:val="1"/>
      <w:numFmt w:val="lowerRoman"/>
      <w:lvlText w:val="%3"/>
      <w:lvlJc w:val="left"/>
      <w:pPr>
        <w:ind w:left="2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CC470">
      <w:start w:val="1"/>
      <w:numFmt w:val="decimal"/>
      <w:lvlText w:val="%4"/>
      <w:lvlJc w:val="left"/>
      <w:pPr>
        <w:ind w:left="3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C4BF6">
      <w:start w:val="1"/>
      <w:numFmt w:val="lowerLetter"/>
      <w:lvlText w:val="%5"/>
      <w:lvlJc w:val="left"/>
      <w:pPr>
        <w:ind w:left="3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2A69E4">
      <w:start w:val="1"/>
      <w:numFmt w:val="lowerRoman"/>
      <w:lvlText w:val="%6"/>
      <w:lvlJc w:val="left"/>
      <w:pPr>
        <w:ind w:left="4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F6B3D4">
      <w:start w:val="1"/>
      <w:numFmt w:val="decimal"/>
      <w:lvlText w:val="%7"/>
      <w:lvlJc w:val="left"/>
      <w:pPr>
        <w:ind w:left="5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2A5EA">
      <w:start w:val="1"/>
      <w:numFmt w:val="lowerLetter"/>
      <w:lvlText w:val="%8"/>
      <w:lvlJc w:val="left"/>
      <w:pPr>
        <w:ind w:left="5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F4AAB8">
      <w:start w:val="1"/>
      <w:numFmt w:val="lowerRoman"/>
      <w:lvlText w:val="%9"/>
      <w:lvlJc w:val="left"/>
      <w:pPr>
        <w:ind w:left="6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08E0B98"/>
    <w:multiLevelType w:val="hybridMultilevel"/>
    <w:tmpl w:val="14AEDA7A"/>
    <w:lvl w:ilvl="0" w:tplc="246EFD7A">
      <w:start w:val="1"/>
      <w:numFmt w:val="lowerLetter"/>
      <w:lvlText w:val="%1."/>
      <w:lvlJc w:val="left"/>
      <w:pPr>
        <w:ind w:left="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403E3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1ED28A">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EA4F2">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94DAEE">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E103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E698D8">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6FD10">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CEA19E">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1A2D53"/>
    <w:multiLevelType w:val="hybridMultilevel"/>
    <w:tmpl w:val="12080E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881699"/>
    <w:multiLevelType w:val="hybridMultilevel"/>
    <w:tmpl w:val="51FCA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7131540">
    <w:abstractNumId w:val="0"/>
  </w:num>
  <w:num w:numId="2" w16cid:durableId="1169832190">
    <w:abstractNumId w:val="3"/>
  </w:num>
  <w:num w:numId="3" w16cid:durableId="280385651">
    <w:abstractNumId w:val="1"/>
  </w:num>
  <w:num w:numId="4" w16cid:durableId="2139644913">
    <w:abstractNumId w:val="8"/>
  </w:num>
  <w:num w:numId="5" w16cid:durableId="21786514">
    <w:abstractNumId w:val="2"/>
  </w:num>
  <w:num w:numId="6" w16cid:durableId="28651235">
    <w:abstractNumId w:val="9"/>
  </w:num>
  <w:num w:numId="7" w16cid:durableId="800998495">
    <w:abstractNumId w:val="7"/>
  </w:num>
  <w:num w:numId="8" w16cid:durableId="135608647">
    <w:abstractNumId w:val="4"/>
  </w:num>
  <w:num w:numId="9" w16cid:durableId="810633786">
    <w:abstractNumId w:val="5"/>
  </w:num>
  <w:num w:numId="10" w16cid:durableId="16231507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6F6"/>
    <w:rsid w:val="000F026B"/>
    <w:rsid w:val="00172D53"/>
    <w:rsid w:val="001E2DCA"/>
    <w:rsid w:val="001F59C8"/>
    <w:rsid w:val="002B0543"/>
    <w:rsid w:val="00306B5D"/>
    <w:rsid w:val="003C74BE"/>
    <w:rsid w:val="004626F6"/>
    <w:rsid w:val="005A6E8F"/>
    <w:rsid w:val="005A7FB1"/>
    <w:rsid w:val="00681E02"/>
    <w:rsid w:val="006E6A3B"/>
    <w:rsid w:val="008040AD"/>
    <w:rsid w:val="008F7302"/>
    <w:rsid w:val="00A0634F"/>
    <w:rsid w:val="00B22D26"/>
    <w:rsid w:val="00B65E91"/>
    <w:rsid w:val="00BD34FD"/>
    <w:rsid w:val="00C165DC"/>
    <w:rsid w:val="00C95A07"/>
    <w:rsid w:val="00CB2167"/>
    <w:rsid w:val="00D25BE4"/>
    <w:rsid w:val="00D72D97"/>
    <w:rsid w:val="00ED7C88"/>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3F0C"/>
  <w15:chartTrackingRefBased/>
  <w15:docId w15:val="{8CCAD8A7-3784-4B82-B4BE-170E08E1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6F6"/>
    <w:pPr>
      <w:spacing w:line="259" w:lineRule="auto"/>
    </w:pPr>
    <w:rPr>
      <w:sz w:val="22"/>
      <w:szCs w:val="22"/>
    </w:rPr>
  </w:style>
  <w:style w:type="paragraph" w:styleId="Heading1">
    <w:name w:val="heading 1"/>
    <w:basedOn w:val="Normal"/>
    <w:next w:val="Normal"/>
    <w:link w:val="Heading1Char"/>
    <w:uiPriority w:val="9"/>
    <w:qFormat/>
    <w:rsid w:val="00462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6F6"/>
    <w:rPr>
      <w:rFonts w:eastAsiaTheme="majorEastAsia" w:cstheme="majorBidi"/>
      <w:color w:val="272727" w:themeColor="text1" w:themeTint="D8"/>
    </w:rPr>
  </w:style>
  <w:style w:type="paragraph" w:styleId="Title">
    <w:name w:val="Title"/>
    <w:basedOn w:val="Normal"/>
    <w:next w:val="Normal"/>
    <w:link w:val="TitleChar"/>
    <w:uiPriority w:val="10"/>
    <w:qFormat/>
    <w:rsid w:val="00462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6F6"/>
    <w:pPr>
      <w:spacing w:before="160"/>
      <w:jc w:val="center"/>
    </w:pPr>
    <w:rPr>
      <w:i/>
      <w:iCs/>
      <w:color w:val="404040" w:themeColor="text1" w:themeTint="BF"/>
    </w:rPr>
  </w:style>
  <w:style w:type="character" w:customStyle="1" w:styleId="QuoteChar">
    <w:name w:val="Quote Char"/>
    <w:basedOn w:val="DefaultParagraphFont"/>
    <w:link w:val="Quote"/>
    <w:uiPriority w:val="29"/>
    <w:rsid w:val="004626F6"/>
    <w:rPr>
      <w:i/>
      <w:iCs/>
      <w:color w:val="404040" w:themeColor="text1" w:themeTint="BF"/>
    </w:rPr>
  </w:style>
  <w:style w:type="paragraph" w:styleId="ListParagraph">
    <w:name w:val="List Paragraph"/>
    <w:basedOn w:val="Normal"/>
    <w:uiPriority w:val="34"/>
    <w:qFormat/>
    <w:rsid w:val="004626F6"/>
    <w:pPr>
      <w:ind w:left="720"/>
      <w:contextualSpacing/>
    </w:pPr>
  </w:style>
  <w:style w:type="character" w:styleId="IntenseEmphasis">
    <w:name w:val="Intense Emphasis"/>
    <w:basedOn w:val="DefaultParagraphFont"/>
    <w:uiPriority w:val="21"/>
    <w:qFormat/>
    <w:rsid w:val="004626F6"/>
    <w:rPr>
      <w:i/>
      <w:iCs/>
      <w:color w:val="0F4761" w:themeColor="accent1" w:themeShade="BF"/>
    </w:rPr>
  </w:style>
  <w:style w:type="paragraph" w:styleId="IntenseQuote">
    <w:name w:val="Intense Quote"/>
    <w:basedOn w:val="Normal"/>
    <w:next w:val="Normal"/>
    <w:link w:val="IntenseQuoteChar"/>
    <w:uiPriority w:val="30"/>
    <w:qFormat/>
    <w:rsid w:val="0046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6F6"/>
    <w:rPr>
      <w:i/>
      <w:iCs/>
      <w:color w:val="0F4761" w:themeColor="accent1" w:themeShade="BF"/>
    </w:rPr>
  </w:style>
  <w:style w:type="character" w:styleId="IntenseReference">
    <w:name w:val="Intense Reference"/>
    <w:basedOn w:val="DefaultParagraphFont"/>
    <w:uiPriority w:val="32"/>
    <w:qFormat/>
    <w:rsid w:val="004626F6"/>
    <w:rPr>
      <w:b/>
      <w:bCs/>
      <w:smallCaps/>
      <w:color w:val="0F4761" w:themeColor="accent1" w:themeShade="BF"/>
      <w:spacing w:val="5"/>
    </w:rPr>
  </w:style>
  <w:style w:type="character" w:styleId="Hyperlink">
    <w:name w:val="Hyperlink"/>
    <w:basedOn w:val="DefaultParagraphFont"/>
    <w:uiPriority w:val="99"/>
    <w:unhideWhenUsed/>
    <w:rsid w:val="004626F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adhouston4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Lauretta Houston</dc:creator>
  <cp:keywords/>
  <dc:description/>
  <cp:lastModifiedBy>Leslie Koenck</cp:lastModifiedBy>
  <cp:revision>3</cp:revision>
  <dcterms:created xsi:type="dcterms:W3CDTF">2025-04-29T16:08:00Z</dcterms:created>
  <dcterms:modified xsi:type="dcterms:W3CDTF">2025-04-29T16:11:00Z</dcterms:modified>
</cp:coreProperties>
</file>